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asciiTheme="minorEastAsia" w:hAnsiTheme="minorEastAsia"/>
          <w:b/>
          <w:sz w:val="30"/>
          <w:szCs w:val="30"/>
        </w:rPr>
      </w:pPr>
      <w:r>
        <w:rPr>
          <w:rFonts w:hint="eastAsia" w:asciiTheme="minorEastAsia" w:hAnsiTheme="minorEastAsia"/>
          <w:b/>
          <w:sz w:val="30"/>
          <w:szCs w:val="30"/>
        </w:rPr>
        <w:t>溧阳市中医医院全自动凝血分析仪采购项目竞争性磋商采购公告</w:t>
      </w:r>
    </w:p>
    <w:p>
      <w:pPr>
        <w:widowControl/>
        <w:adjustRightInd w:val="0"/>
        <w:ind w:right="147"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根据《政府采购货物和服务招标投标管理办法》、《政府采购竞争性磋商采购方式管理暂行办法》、《常州市政府分散采购管理暂行办法》、《常州市2019-2020年政府采购目录及标准》等，江苏溧投招标服务有限公司受</w:t>
      </w:r>
      <w:r>
        <w:rPr>
          <w:rFonts w:hint="eastAsia" w:asciiTheme="minorEastAsia" w:hAnsiTheme="minorEastAsia" w:eastAsiaTheme="minorEastAsia" w:cstheme="minorEastAsia"/>
          <w:color w:val="000000"/>
          <w:kern w:val="0"/>
          <w:sz w:val="21"/>
          <w:szCs w:val="21"/>
          <w:u w:val="single"/>
        </w:rPr>
        <w:t>溧阳市中医医院</w:t>
      </w:r>
      <w:r>
        <w:rPr>
          <w:rFonts w:hint="eastAsia" w:asciiTheme="minorEastAsia" w:hAnsiTheme="minorEastAsia" w:eastAsiaTheme="minorEastAsia" w:cstheme="minorEastAsia"/>
          <w:color w:val="000000"/>
          <w:kern w:val="0"/>
          <w:sz w:val="21"/>
          <w:szCs w:val="21"/>
        </w:rPr>
        <w:t>的委托，对</w:t>
      </w:r>
      <w:r>
        <w:rPr>
          <w:rFonts w:hint="eastAsia" w:asciiTheme="minorEastAsia" w:hAnsiTheme="minorEastAsia" w:eastAsiaTheme="minorEastAsia" w:cstheme="minorEastAsia"/>
          <w:color w:val="000000"/>
          <w:kern w:val="0"/>
          <w:sz w:val="21"/>
          <w:szCs w:val="21"/>
          <w:u w:val="single"/>
        </w:rPr>
        <w:t>全自动凝血分析仪采购项目</w:t>
      </w:r>
      <w:r>
        <w:rPr>
          <w:rFonts w:hint="eastAsia" w:asciiTheme="minorEastAsia" w:hAnsiTheme="minorEastAsia" w:eastAsiaTheme="minorEastAsia" w:cstheme="minorEastAsia"/>
          <w:sz w:val="21"/>
          <w:szCs w:val="21"/>
        </w:rPr>
        <w:t>进行竞争性磋商方式采购，</w:t>
      </w:r>
      <w:r>
        <w:rPr>
          <w:rFonts w:hint="eastAsia" w:asciiTheme="minorEastAsia" w:hAnsiTheme="minorEastAsia" w:eastAsiaTheme="minorEastAsia" w:cstheme="minorEastAsia"/>
          <w:color w:val="000000"/>
          <w:kern w:val="0"/>
          <w:sz w:val="21"/>
          <w:szCs w:val="21"/>
        </w:rPr>
        <w:t>欢迎具有相关资质及供货能力的合格供应商参加，</w:t>
      </w:r>
      <w:r>
        <w:rPr>
          <w:rFonts w:hint="eastAsia" w:asciiTheme="minorEastAsia" w:hAnsiTheme="minorEastAsia" w:eastAsiaTheme="minorEastAsia" w:cstheme="minorEastAsia"/>
          <w:sz w:val="21"/>
          <w:szCs w:val="21"/>
        </w:rPr>
        <w:t xml:space="preserve">有关事项公告如下： </w:t>
      </w:r>
    </w:p>
    <w:p>
      <w:pPr>
        <w:ind w:firstLine="422" w:firstLineChars="200"/>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sz w:val="21"/>
          <w:szCs w:val="21"/>
        </w:rPr>
        <w:t>一、项目简</w:t>
      </w:r>
      <w:r>
        <w:rPr>
          <w:rFonts w:hint="eastAsia" w:asciiTheme="minorEastAsia" w:hAnsiTheme="minorEastAsia" w:eastAsiaTheme="minorEastAsia" w:cstheme="minorEastAsia"/>
          <w:b/>
          <w:color w:val="000000" w:themeColor="text1"/>
          <w:sz w:val="21"/>
          <w:szCs w:val="21"/>
        </w:rPr>
        <w:t>要说明：</w:t>
      </w:r>
    </w:p>
    <w:p>
      <w:pPr>
        <w:pStyle w:val="2"/>
        <w:ind w:firstLine="420" w:firstLineChars="200"/>
        <w:rPr>
          <w:rFonts w:hint="eastAsia" w:asciiTheme="minorEastAsia" w:hAnsiTheme="minorEastAsia" w:eastAsiaTheme="minorEastAsia" w:cstheme="minorEastAsia"/>
          <w:color w:val="000000" w:themeColor="text1"/>
          <w:kern w:val="2"/>
          <w:sz w:val="21"/>
          <w:szCs w:val="21"/>
        </w:rPr>
      </w:pPr>
      <w:r>
        <w:rPr>
          <w:rFonts w:hint="eastAsia" w:asciiTheme="minorEastAsia" w:hAnsiTheme="minorEastAsia" w:eastAsiaTheme="minorEastAsia" w:cstheme="minorEastAsia"/>
          <w:color w:val="000000" w:themeColor="text1"/>
          <w:kern w:val="2"/>
          <w:sz w:val="21"/>
          <w:szCs w:val="21"/>
        </w:rPr>
        <w:t>1、</w:t>
      </w:r>
      <w:r>
        <w:rPr>
          <w:rFonts w:hint="eastAsia" w:asciiTheme="minorEastAsia" w:hAnsiTheme="minorEastAsia" w:eastAsiaTheme="minorEastAsia" w:cstheme="minorEastAsia"/>
          <w:color w:val="000000" w:themeColor="text1"/>
          <w:sz w:val="21"/>
          <w:szCs w:val="21"/>
        </w:rPr>
        <w:t>项目编号：JSLT竞磋2019-080602</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2、项目名称：全自动凝血分析仪采购</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3、项目内容：</w:t>
      </w:r>
    </w:p>
    <w:tbl>
      <w:tblPr>
        <w:tblStyle w:val="8"/>
        <w:tblW w:w="8209"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2458"/>
        <w:gridCol w:w="110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6"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货物名称</w:t>
            </w:r>
          </w:p>
        </w:tc>
        <w:tc>
          <w:tcPr>
            <w:tcW w:w="2458"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100"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2325"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26"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全自动凝血分析仪</w:t>
            </w:r>
          </w:p>
        </w:tc>
        <w:tc>
          <w:tcPr>
            <w:tcW w:w="2458"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00"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325" w:type="dxa"/>
            <w:vAlign w:val="center"/>
          </w:tcPr>
          <w:p>
            <w:pPr>
              <w:tabs>
                <w:tab w:val="left" w:pos="658"/>
              </w:tabs>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4.9万元</w:t>
            </w:r>
          </w:p>
        </w:tc>
      </w:tr>
    </w:tbl>
    <w:p>
      <w:pPr>
        <w:pStyle w:val="6"/>
        <w:widowControl/>
        <w:adjustRightInd w:val="0"/>
        <w:ind w:firstLine="422" w:firstLineChars="200"/>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二、供应商资格要求：</w:t>
      </w:r>
    </w:p>
    <w:p>
      <w:pPr>
        <w:pStyle w:val="6"/>
        <w:widowControl/>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A、一般资格条件</w:t>
      </w:r>
      <w:r>
        <w:rPr>
          <w:rFonts w:hint="eastAsia" w:asciiTheme="minorEastAsia" w:hAnsiTheme="minorEastAsia" w:eastAsiaTheme="minorEastAsia" w:cstheme="minorEastAsia"/>
          <w:sz w:val="21"/>
          <w:szCs w:val="21"/>
        </w:rPr>
        <w:t xml:space="preserve">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符合《中华人民共和国政府采购法》第二十二条第一款规定的条件，并提供下列材料（提交复印件加盖公章，原件备查）；</w:t>
      </w:r>
    </w:p>
    <w:p>
      <w:pPr>
        <w:widowControl/>
        <w:numPr>
          <w:ilvl w:val="0"/>
          <w:numId w:val="1"/>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具有独立承担民事责任的能力（提供法人或者其他组织的营业执照）；</w:t>
      </w:r>
    </w:p>
    <w:p>
      <w:pPr>
        <w:widowControl/>
        <w:numPr>
          <w:ilvl w:val="0"/>
          <w:numId w:val="1"/>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具有履行合同所必需的设备和专业技术能力（根据项目需求提供履行合同所必需的设备和专业技术能力的证明材料）；</w:t>
      </w:r>
    </w:p>
    <w:p>
      <w:pPr>
        <w:widowControl/>
        <w:numPr>
          <w:ilvl w:val="0"/>
          <w:numId w:val="1"/>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有依法缴纳税收和社会保障资金的良好记录（提供参加本次政府采购活动前半年内依法缴纳税收和社会保障资金的相关材料）；</w:t>
      </w:r>
    </w:p>
    <w:p>
      <w:pPr>
        <w:widowControl/>
        <w:numPr>
          <w:ilvl w:val="0"/>
          <w:numId w:val="1"/>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参加政府采购活动前三年内，在经营活动中没有重大违法记录（提供参加本次政府采购活动前三年内在经营活动中没有重大违法记录的书面声明，格式自拟）；</w:t>
      </w:r>
    </w:p>
    <w:p>
      <w:pPr>
        <w:widowControl/>
        <w:numPr>
          <w:ilvl w:val="0"/>
          <w:numId w:val="1"/>
        </w:numPr>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法律、行政法规规定的其他条件（提供项目实施所必须的许可资质证明材料）</w:t>
      </w:r>
      <w:bookmarkStart w:id="0" w:name="_GoBack"/>
      <w:bookmarkEnd w:id="0"/>
      <w:r>
        <w:rPr>
          <w:rFonts w:hint="eastAsia" w:asciiTheme="minorEastAsia" w:hAnsiTheme="minorEastAsia" w:eastAsiaTheme="minorEastAsia" w:cstheme="minorEastAsia"/>
          <w:kern w:val="0"/>
          <w:sz w:val="21"/>
          <w:szCs w:val="21"/>
        </w:rPr>
        <w:t>。</w:t>
      </w:r>
    </w:p>
    <w:p>
      <w:pPr>
        <w:spacing w:line="240" w:lineRule="atLeast"/>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sz w:val="21"/>
          <w:szCs w:val="21"/>
        </w:rPr>
        <w:t>B、</w:t>
      </w:r>
      <w:r>
        <w:rPr>
          <w:rFonts w:hint="eastAsia" w:asciiTheme="minorEastAsia" w:hAnsiTheme="minorEastAsia" w:eastAsiaTheme="minorEastAsia" w:cstheme="minorEastAsia"/>
          <w:b/>
          <w:bCs/>
          <w:color w:val="000000"/>
          <w:sz w:val="21"/>
          <w:szCs w:val="21"/>
        </w:rPr>
        <w:t>其他资格要求（以下资料提交复印件加盖公章，原件备查）：</w:t>
      </w:r>
    </w:p>
    <w:p>
      <w:pPr>
        <w:widowControl/>
        <w:numPr>
          <w:ilvl w:val="0"/>
          <w:numId w:val="2"/>
        </w:numPr>
        <w:spacing w:line="24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报名申请表（详见公告附件，请自行下载填写）；</w:t>
      </w:r>
    </w:p>
    <w:p>
      <w:pPr>
        <w:widowControl/>
        <w:numPr>
          <w:ilvl w:val="0"/>
          <w:numId w:val="2"/>
        </w:numPr>
        <w:spacing w:line="24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企业营业执照（三证合一）副本；医疗器械经营备案表(Ⅱ类)；</w:t>
      </w:r>
    </w:p>
    <w:p>
      <w:pPr>
        <w:widowControl/>
        <w:numPr>
          <w:ilvl w:val="0"/>
          <w:numId w:val="2"/>
        </w:numPr>
        <w:spacing w:line="24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法人代表授权委托书原件、被授权人身份证（携带原件备查）及法人代表身份证；</w:t>
      </w:r>
    </w:p>
    <w:p>
      <w:pPr>
        <w:widowControl/>
        <w:numPr>
          <w:ilvl w:val="0"/>
          <w:numId w:val="2"/>
        </w:numPr>
        <w:spacing w:line="24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进口设备提供设备生产企业对代理商的各级授权证书（个案授权需出具原件)、产品注册证、各级代理商三证；</w:t>
      </w:r>
    </w:p>
    <w:p>
      <w:pPr>
        <w:widowControl/>
        <w:numPr>
          <w:ilvl w:val="0"/>
          <w:numId w:val="2"/>
        </w:numPr>
        <w:spacing w:line="24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汇款凭证（现金购买磋商文件时不需提供）；</w:t>
      </w:r>
    </w:p>
    <w:p>
      <w:pPr>
        <w:widowControl/>
        <w:numPr>
          <w:ilvl w:val="0"/>
          <w:numId w:val="2"/>
        </w:numPr>
        <w:spacing w:line="24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本项目接受进口产品投标；</w:t>
      </w:r>
    </w:p>
    <w:p>
      <w:pPr>
        <w:widowControl/>
        <w:numPr>
          <w:ilvl w:val="0"/>
          <w:numId w:val="2"/>
        </w:numPr>
        <w:spacing w:line="24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配套试剂耗材必须是2017年常州市医疗卫生机构医用耗材及检验检测试剂集中采购的中标产品；</w:t>
      </w:r>
    </w:p>
    <w:p>
      <w:pPr>
        <w:widowControl/>
        <w:numPr>
          <w:ilvl w:val="0"/>
          <w:numId w:val="2"/>
        </w:numPr>
        <w:spacing w:line="24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节能环保、中小企业证明 （非必需材料）;</w:t>
      </w:r>
    </w:p>
    <w:p>
      <w:pPr>
        <w:widowControl/>
        <w:numPr>
          <w:ilvl w:val="0"/>
          <w:numId w:val="2"/>
        </w:numPr>
        <w:spacing w:line="24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未被“信用中国”网站（www.creditchina.gov.cn）列入失信被执行人、重大税收违法案件当事人名单、政府采购严重失信行为记录名单。</w:t>
      </w:r>
    </w:p>
    <w:p>
      <w:pPr>
        <w:pStyle w:val="6"/>
        <w:widowControl/>
        <w:ind w:firstLine="316"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sz w:val="21"/>
          <w:szCs w:val="21"/>
        </w:rPr>
        <w:t>C、本项目</w:t>
      </w:r>
      <w:r>
        <w:rPr>
          <w:rFonts w:hint="eastAsia" w:asciiTheme="minorEastAsia" w:hAnsiTheme="minorEastAsia" w:eastAsiaTheme="minorEastAsia" w:cstheme="minorEastAsia"/>
          <w:b/>
          <w:sz w:val="21"/>
          <w:szCs w:val="21"/>
        </w:rPr>
        <w:t>不接受联</w:t>
      </w:r>
      <w:r>
        <w:rPr>
          <w:rFonts w:hint="eastAsia" w:asciiTheme="minorEastAsia" w:hAnsiTheme="minorEastAsia" w:eastAsiaTheme="minorEastAsia" w:cstheme="minorEastAsia"/>
          <w:b/>
          <w:color w:val="000000"/>
          <w:sz w:val="21"/>
          <w:szCs w:val="21"/>
        </w:rPr>
        <w:t>合体投标</w:t>
      </w:r>
    </w:p>
    <w:p>
      <w:pPr>
        <w:pStyle w:val="6"/>
        <w:widowControl/>
        <w:adjustRightInd w:val="0"/>
        <w:ind w:firstLine="422" w:firstLineChars="200"/>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三、磋商文件</w:t>
      </w:r>
      <w:r>
        <w:rPr>
          <w:rFonts w:hint="eastAsia" w:asciiTheme="minorEastAsia" w:hAnsiTheme="minorEastAsia" w:eastAsiaTheme="minorEastAsia" w:cstheme="minorEastAsia"/>
          <w:b/>
          <w:color w:val="000000"/>
          <w:sz w:val="21"/>
          <w:szCs w:val="21"/>
        </w:rPr>
        <w:t>发售</w:t>
      </w:r>
      <w:r>
        <w:rPr>
          <w:rFonts w:hint="eastAsia" w:asciiTheme="minorEastAsia" w:hAnsiTheme="minorEastAsia" w:eastAsiaTheme="minorEastAsia" w:cstheme="minorEastAsia"/>
          <w:b/>
          <w:bCs/>
          <w:color w:val="000000"/>
          <w:kern w:val="0"/>
          <w:sz w:val="21"/>
          <w:szCs w:val="21"/>
        </w:rPr>
        <w:t>信息：</w:t>
      </w:r>
    </w:p>
    <w:p>
      <w:pPr>
        <w:pStyle w:val="6"/>
        <w:widowControl/>
        <w:adjustRightInd w:val="0"/>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1、发售时间：</w:t>
      </w:r>
      <w:r>
        <w:rPr>
          <w:rFonts w:hint="eastAsia" w:asciiTheme="minorEastAsia" w:hAnsiTheme="minorEastAsia" w:eastAsiaTheme="minorEastAsia" w:cstheme="minorEastAsia"/>
          <w:sz w:val="21"/>
          <w:szCs w:val="21"/>
        </w:rPr>
        <w:t>2019年08月12日至2019年08月16日</w:t>
      </w:r>
      <w:r>
        <w:rPr>
          <w:rFonts w:hint="eastAsia" w:asciiTheme="minorEastAsia" w:hAnsiTheme="minorEastAsia" w:eastAsiaTheme="minorEastAsia" w:cstheme="minorEastAsia"/>
          <w:color w:val="000000"/>
          <w:sz w:val="21"/>
          <w:szCs w:val="21"/>
        </w:rPr>
        <w:t>（9:00-12:00,13:00-17:00），节假日除外。</w:t>
      </w:r>
    </w:p>
    <w:p>
      <w:pPr>
        <w:widowControl/>
        <w:adjustRightInd w:val="0"/>
        <w:ind w:right="150" w:firstLine="420" w:firstLineChars="200"/>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2、发售地点：</w:t>
      </w:r>
      <w:r>
        <w:rPr>
          <w:rFonts w:hint="eastAsia" w:asciiTheme="minorEastAsia" w:hAnsiTheme="minorEastAsia" w:eastAsiaTheme="minorEastAsia" w:cstheme="minorEastAsia"/>
          <w:color w:val="000000"/>
          <w:sz w:val="21"/>
          <w:szCs w:val="21"/>
        </w:rPr>
        <w:t>溧阳市溧城镇南环西路108号嘉源广场2幢1单元5楼江苏溧投招标服务有限公司综合办</w:t>
      </w:r>
    </w:p>
    <w:p>
      <w:pPr>
        <w:widowControl/>
        <w:adjustRightInd w:val="0"/>
        <w:ind w:right="150" w:firstLine="420" w:firstLineChars="200"/>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3、发售价格(含电子文档)：</w:t>
      </w:r>
      <w:r>
        <w:rPr>
          <w:rFonts w:hint="eastAsia" w:asciiTheme="minorEastAsia" w:hAnsiTheme="minorEastAsia" w:eastAsiaTheme="minorEastAsia" w:cstheme="minorEastAsia"/>
          <w:color w:val="000000"/>
          <w:sz w:val="21"/>
          <w:szCs w:val="21"/>
        </w:rPr>
        <w:t>300元/份（如需邮购，另加50 元人民币/份）；接收方式：电汇及现金皆可,</w:t>
      </w:r>
      <w:r>
        <w:rPr>
          <w:rFonts w:hint="eastAsia" w:asciiTheme="minorEastAsia" w:hAnsiTheme="minorEastAsia" w:eastAsiaTheme="minorEastAsia" w:cstheme="minorEastAsia"/>
          <w:b/>
          <w:bCs/>
          <w:color w:val="000000"/>
          <w:kern w:val="0"/>
          <w:sz w:val="21"/>
          <w:szCs w:val="21"/>
        </w:rPr>
        <w:t>不接受汇票、转账支票，电汇时</w:t>
      </w:r>
      <w:r>
        <w:rPr>
          <w:rFonts w:hint="eastAsia" w:asciiTheme="minorEastAsia" w:hAnsiTheme="minorEastAsia" w:eastAsiaTheme="minorEastAsia" w:cstheme="minorEastAsia"/>
          <w:b/>
          <w:color w:val="000000"/>
          <w:sz w:val="21"/>
          <w:szCs w:val="21"/>
        </w:rPr>
        <w:t>备注项目编号及资金用途</w:t>
      </w:r>
      <w:r>
        <w:rPr>
          <w:rFonts w:hint="eastAsia" w:asciiTheme="minorEastAsia" w:hAnsiTheme="minorEastAsia" w:eastAsiaTheme="minorEastAsia" w:cstheme="minorEastAsia"/>
          <w:color w:val="000000"/>
          <w:sz w:val="21"/>
          <w:szCs w:val="21"/>
        </w:rPr>
        <w:t>。</w:t>
      </w:r>
    </w:p>
    <w:p>
      <w:pPr>
        <w:widowControl/>
        <w:ind w:firstLine="422" w:firstLineChars="200"/>
        <w:jc w:val="lef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四、磋商保证金：</w:t>
      </w:r>
    </w:p>
    <w:p>
      <w:pPr>
        <w:widowControl/>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1、供应商须缴纳单项磋商保证金¥</w:t>
      </w:r>
      <w:r>
        <w:rPr>
          <w:rFonts w:hint="eastAsia" w:asciiTheme="minorEastAsia" w:hAnsiTheme="minorEastAsia" w:eastAsiaTheme="minorEastAsia" w:cstheme="minorEastAsia"/>
          <w:color w:val="000000"/>
          <w:sz w:val="21"/>
          <w:szCs w:val="21"/>
          <w:u w:val="single"/>
        </w:rPr>
        <w:t>1000</w:t>
      </w:r>
      <w:r>
        <w:rPr>
          <w:rFonts w:hint="eastAsia" w:asciiTheme="minorEastAsia" w:hAnsiTheme="minorEastAsia" w:eastAsiaTheme="minorEastAsia" w:cstheme="minorEastAsia"/>
          <w:color w:val="000000"/>
          <w:sz w:val="21"/>
          <w:szCs w:val="21"/>
        </w:rPr>
        <w:t>元整。</w:t>
      </w:r>
    </w:p>
    <w:p>
      <w:pPr>
        <w:widowControl/>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2、磋商保证金到账截止日期：2019年 08月22日14：30时；</w:t>
      </w:r>
    </w:p>
    <w:p>
      <w:pPr>
        <w:pStyle w:val="5"/>
        <w:tabs>
          <w:tab w:val="left" w:pos="642"/>
          <w:tab w:val="clear" w:pos="916"/>
        </w:tabs>
        <w:spacing w:line="240" w:lineRule="auto"/>
        <w:ind w:firstLine="420" w:firstLineChars="200"/>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ab/>
      </w:r>
      <w:r>
        <w:rPr>
          <w:rFonts w:hint="eastAsia" w:asciiTheme="minorEastAsia" w:hAnsiTheme="minorEastAsia" w:eastAsiaTheme="minorEastAsia" w:cstheme="minorEastAsia"/>
          <w:color w:val="000000"/>
          <w:kern w:val="2"/>
          <w:sz w:val="21"/>
          <w:szCs w:val="21"/>
        </w:rPr>
        <w:t xml:space="preserve">名称： 江苏溧投招标服务有限公司；   </w:t>
      </w:r>
    </w:p>
    <w:p>
      <w:pPr>
        <w:pStyle w:val="5"/>
        <w:tabs>
          <w:tab w:val="left" w:pos="642"/>
          <w:tab w:val="clear" w:pos="916"/>
        </w:tabs>
        <w:spacing w:line="240" w:lineRule="auto"/>
        <w:ind w:firstLine="420" w:firstLineChars="200"/>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ab/>
      </w:r>
      <w:r>
        <w:rPr>
          <w:rFonts w:hint="eastAsia" w:asciiTheme="minorEastAsia" w:hAnsiTheme="minorEastAsia" w:eastAsiaTheme="minorEastAsia" w:cstheme="minorEastAsia"/>
          <w:color w:val="000000"/>
          <w:kern w:val="2"/>
          <w:sz w:val="21"/>
          <w:szCs w:val="21"/>
        </w:rPr>
        <w:t>帐号： 0131 8012 0100 0000 0868；</w:t>
      </w:r>
    </w:p>
    <w:p>
      <w:pPr>
        <w:widowControl/>
        <w:ind w:firstLine="630" w:firstLineChars="3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开户行：江南农村商业银行溧阳市盛世支行。（磋商保证金交纳方式：电汇及转账皆可）</w:t>
      </w:r>
    </w:p>
    <w:p>
      <w:pPr>
        <w:pStyle w:val="6"/>
        <w:widowControl/>
        <w:numPr>
          <w:ilvl w:val="0"/>
          <w:numId w:val="3"/>
        </w:numPr>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成交供应商的磋商保证金将在成交后自动转为履约保证金。</w:t>
      </w:r>
    </w:p>
    <w:p>
      <w:pPr>
        <w:pStyle w:val="6"/>
        <w:widowControl/>
        <w:ind w:firstLine="630" w:firstLineChars="3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*禁止第三方代缴保证金，否则将被视为无效响应，其磋商响应文件将被拒绝。</w:t>
      </w:r>
    </w:p>
    <w:p>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五、磋商响应文件提交及开标信息 ：</w:t>
      </w:r>
    </w:p>
    <w:p>
      <w:pPr>
        <w:pStyle w:val="2"/>
        <w:ind w:firstLine="735" w:firstLineChars="35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接收开始时间：2019年08月22日14:00；</w:t>
      </w:r>
    </w:p>
    <w:p>
      <w:pPr>
        <w:pStyle w:val="2"/>
        <w:ind w:firstLine="735" w:firstLineChars="35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kern w:val="2"/>
          <w:sz w:val="21"/>
          <w:szCs w:val="21"/>
        </w:rPr>
        <w:t>接收截止时间：2019年08月22日14:30；</w:t>
      </w:r>
    </w:p>
    <w:p>
      <w:pPr>
        <w:pStyle w:val="2"/>
        <w:ind w:firstLine="735" w:firstLineChars="35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000000" w:themeColor="text1"/>
          <w:sz w:val="21"/>
          <w:szCs w:val="21"/>
        </w:rPr>
        <w:t>竞争性磋商开始</w:t>
      </w:r>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color w:val="000000" w:themeColor="text1"/>
          <w:sz w:val="21"/>
          <w:szCs w:val="21"/>
        </w:rPr>
        <w:t>：</w:t>
      </w:r>
      <w:r>
        <w:rPr>
          <w:rFonts w:hint="eastAsia" w:asciiTheme="minorEastAsia" w:hAnsiTheme="minorEastAsia" w:eastAsiaTheme="minorEastAsia" w:cstheme="minorEastAsia"/>
          <w:color w:val="auto"/>
          <w:sz w:val="21"/>
          <w:szCs w:val="21"/>
        </w:rPr>
        <w:t>2019年08月22日14:30；</w:t>
      </w:r>
    </w:p>
    <w:p>
      <w:pPr>
        <w:pStyle w:val="2"/>
        <w:ind w:firstLine="738" w:firstLineChars="3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响应文件提交及开标地点：溧阳市溧城镇南环西路108号嘉源广场2幢1单元5楼。</w:t>
      </w:r>
    </w:p>
    <w:p>
      <w:pPr>
        <w:widowControl/>
        <w:adjustRightInd w:val="0"/>
        <w:ind w:right="147" w:firstLine="422" w:firstLineChars="200"/>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六、联系方式：</w:t>
      </w:r>
    </w:p>
    <w:p>
      <w:pPr>
        <w:widowControl/>
        <w:adjustRightInd w:val="0"/>
        <w:ind w:left="420" w:leftChars="200" w:right="147"/>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bCs/>
          <w:color w:val="000000"/>
          <w:kern w:val="0"/>
          <w:sz w:val="21"/>
          <w:szCs w:val="21"/>
        </w:rPr>
        <w:t>采购代理机构</w:t>
      </w:r>
      <w:r>
        <w:rPr>
          <w:rFonts w:hint="eastAsia" w:asciiTheme="minorEastAsia" w:hAnsiTheme="minorEastAsia" w:eastAsiaTheme="minorEastAsia" w:cstheme="minorEastAsia"/>
          <w:bCs/>
          <w:color w:val="000000"/>
          <w:kern w:val="0"/>
          <w:sz w:val="21"/>
          <w:szCs w:val="21"/>
        </w:rPr>
        <w:t xml:space="preserve">：江苏溧投招标服务有限公司；    </w:t>
      </w:r>
    </w:p>
    <w:p>
      <w:pPr>
        <w:widowControl/>
        <w:adjustRightInd w:val="0"/>
        <w:ind w:left="420" w:leftChars="200" w:right="147"/>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联系人</w:t>
      </w:r>
      <w:r>
        <w:rPr>
          <w:rFonts w:hint="eastAsia" w:asciiTheme="minorEastAsia" w:hAnsiTheme="minorEastAsia" w:eastAsiaTheme="minorEastAsia" w:cstheme="minorEastAsia"/>
          <w:color w:val="000000"/>
          <w:sz w:val="21"/>
          <w:szCs w:val="21"/>
        </w:rPr>
        <w:t xml:space="preserve">：丁洁；    </w:t>
      </w:r>
    </w:p>
    <w:p>
      <w:pPr>
        <w:widowControl/>
        <w:adjustRightInd w:val="0"/>
        <w:ind w:left="420" w:leftChars="200" w:right="147"/>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联系电话</w:t>
      </w:r>
      <w:r>
        <w:rPr>
          <w:rFonts w:hint="eastAsia" w:asciiTheme="minorEastAsia" w:hAnsiTheme="minorEastAsia" w:eastAsiaTheme="minorEastAsia" w:cstheme="minorEastAsia"/>
          <w:color w:val="000000"/>
          <w:sz w:val="21"/>
          <w:szCs w:val="21"/>
        </w:rPr>
        <w:t xml:space="preserve">：0519-87968552 ；  </w:t>
      </w:r>
    </w:p>
    <w:p>
      <w:pPr>
        <w:widowControl/>
        <w:adjustRightInd w:val="0"/>
        <w:ind w:left="420" w:leftChars="200" w:right="147"/>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color w:val="000000"/>
          <w:sz w:val="21"/>
          <w:szCs w:val="21"/>
        </w:rPr>
        <w:t>邮箱</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"mailto:jsltzb@163.com"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sz w:val="21"/>
          <w:szCs w:val="21"/>
        </w:rPr>
        <w:t>jsltzb@163.com</w:t>
      </w:r>
      <w:r>
        <w:rPr>
          <w:rFonts w:hint="eastAsia" w:asciiTheme="minorEastAsia" w:hAnsiTheme="minorEastAsia" w:eastAsiaTheme="minorEastAsia" w:cstheme="minorEastAsia"/>
          <w:color w:val="000000"/>
          <w:sz w:val="21"/>
          <w:szCs w:val="21"/>
        </w:rPr>
        <w:fldChar w:fldCharType="end"/>
      </w:r>
      <w:r>
        <w:rPr>
          <w:rFonts w:hint="eastAsia" w:asciiTheme="minorEastAsia" w:hAnsiTheme="minorEastAsia" w:eastAsiaTheme="minorEastAsia" w:cstheme="minorEastAsia"/>
          <w:bCs/>
          <w:color w:val="000000"/>
          <w:kern w:val="0"/>
          <w:sz w:val="21"/>
          <w:szCs w:val="21"/>
        </w:rPr>
        <w:t>；</w:t>
      </w:r>
    </w:p>
    <w:p>
      <w:pPr>
        <w:widowControl/>
        <w:adjustRightInd w:val="0"/>
        <w:ind w:left="420" w:leftChars="200" w:right="147"/>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color w:val="000000"/>
          <w:sz w:val="21"/>
          <w:szCs w:val="21"/>
        </w:rPr>
        <w:t>地址</w:t>
      </w:r>
      <w:r>
        <w:rPr>
          <w:rFonts w:hint="eastAsia" w:asciiTheme="minorEastAsia" w:hAnsiTheme="minorEastAsia" w:eastAsiaTheme="minorEastAsia" w:cstheme="minorEastAsia"/>
          <w:color w:val="000000"/>
          <w:sz w:val="21"/>
          <w:szCs w:val="21"/>
        </w:rPr>
        <w:t>：江苏省溧阳市溧城镇南环西路108号嘉源广场2幢1单元5楼</w:t>
      </w:r>
    </w:p>
    <w:p>
      <w:pPr>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采购人：</w:t>
      </w:r>
      <w:r>
        <w:rPr>
          <w:rFonts w:hint="eastAsia" w:asciiTheme="minorEastAsia" w:hAnsiTheme="minorEastAsia" w:eastAsiaTheme="minorEastAsia" w:cstheme="minorEastAsia"/>
          <w:sz w:val="21"/>
          <w:szCs w:val="21"/>
        </w:rPr>
        <w:t>溧阳市中医医院；</w:t>
      </w:r>
    </w:p>
    <w:p>
      <w:pPr>
        <w:ind w:firstLine="422"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color w:val="000000" w:themeColor="text1"/>
          <w:sz w:val="21"/>
          <w:szCs w:val="21"/>
        </w:rPr>
        <w:t>联系人</w:t>
      </w:r>
      <w:r>
        <w:rPr>
          <w:rFonts w:hint="eastAsia" w:asciiTheme="minorEastAsia" w:hAnsiTheme="minorEastAsia" w:eastAsiaTheme="minorEastAsia" w:cstheme="minorEastAsia"/>
          <w:bCs/>
          <w:color w:val="000000" w:themeColor="text1"/>
          <w:sz w:val="21"/>
          <w:szCs w:val="21"/>
        </w:rPr>
        <w:t>：</w:t>
      </w:r>
      <w:r>
        <w:rPr>
          <w:rFonts w:hint="eastAsia" w:asciiTheme="minorEastAsia" w:hAnsiTheme="minorEastAsia" w:eastAsiaTheme="minorEastAsia" w:cstheme="minorEastAsia"/>
          <w:bCs/>
          <w:color w:val="000000" w:themeColor="text1"/>
          <w:sz w:val="21"/>
          <w:szCs w:val="21"/>
          <w:u w:val="single"/>
        </w:rPr>
        <w:t>蒋</w:t>
      </w:r>
      <w:r>
        <w:rPr>
          <w:rFonts w:hint="eastAsia" w:asciiTheme="minorEastAsia" w:hAnsiTheme="minorEastAsia" w:eastAsiaTheme="minorEastAsia" w:cstheme="minorEastAsia"/>
          <w:bCs/>
          <w:sz w:val="21"/>
          <w:szCs w:val="21"/>
          <w:u w:val="single"/>
        </w:rPr>
        <w:t>先生</w:t>
      </w:r>
      <w:r>
        <w:rPr>
          <w:rFonts w:hint="eastAsia" w:asciiTheme="minorEastAsia" w:hAnsiTheme="minorEastAsia" w:eastAsiaTheme="minorEastAsia" w:cstheme="minorEastAsia"/>
          <w:color w:val="000000" w:themeColor="text1"/>
          <w:sz w:val="21"/>
          <w:szCs w:val="21"/>
        </w:rPr>
        <w:t>；</w:t>
      </w:r>
    </w:p>
    <w:p>
      <w:pPr>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themeColor="text1"/>
          <w:sz w:val="21"/>
          <w:szCs w:val="21"/>
        </w:rPr>
        <w:t>联系电话</w:t>
      </w:r>
      <w:r>
        <w:rPr>
          <w:rFonts w:hint="eastAsia" w:asciiTheme="minorEastAsia" w:hAnsiTheme="minorEastAsia" w:eastAsiaTheme="minorEastAsia" w:cstheme="minorEastAsia"/>
          <w:color w:val="000000" w:themeColor="text1"/>
          <w:sz w:val="21"/>
          <w:szCs w:val="21"/>
        </w:rPr>
        <w:t>：</w:t>
      </w:r>
      <w:r>
        <w:rPr>
          <w:rFonts w:hint="eastAsia" w:asciiTheme="minorEastAsia" w:hAnsiTheme="minorEastAsia" w:eastAsiaTheme="minorEastAsia" w:cstheme="minorEastAsia"/>
          <w:sz w:val="21"/>
          <w:szCs w:val="21"/>
          <w:u w:val="single"/>
        </w:rPr>
        <w:t>0519-87265598</w:t>
      </w:r>
      <w:r>
        <w:rPr>
          <w:rFonts w:hint="eastAsia" w:asciiTheme="minorEastAsia" w:hAnsiTheme="minorEastAsia" w:eastAsiaTheme="minorEastAsia" w:cstheme="minorEastAsia"/>
          <w:sz w:val="21"/>
          <w:szCs w:val="21"/>
        </w:rPr>
        <w:t>；</w:t>
      </w:r>
    </w:p>
    <w:p>
      <w:pPr>
        <w:ind w:firstLine="422"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b/>
          <w:sz w:val="21"/>
          <w:szCs w:val="21"/>
        </w:rPr>
        <w:t>联系地址</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溧阳市西后街121号</w:t>
      </w:r>
    </w:p>
    <w:p>
      <w:pPr>
        <w:widowControl/>
        <w:ind w:right="147" w:firstLine="422" w:firstLineChars="200"/>
        <w:rPr>
          <w:rFonts w:hint="eastAsia" w:asciiTheme="minorEastAsia" w:hAnsiTheme="minorEastAsia" w:eastAsiaTheme="minorEastAsia" w:cstheme="minorEastAsia"/>
          <w:color w:val="000000"/>
          <w:sz w:val="21"/>
          <w:szCs w:val="21"/>
        </w:rPr>
      </w:pPr>
      <w:r>
        <w:rPr>
          <w:rStyle w:val="10"/>
          <w:rFonts w:hint="eastAsia" w:asciiTheme="minorEastAsia" w:hAnsiTheme="minorEastAsia" w:eastAsiaTheme="minorEastAsia" w:cstheme="minorEastAsia"/>
          <w:color w:val="333333"/>
          <w:sz w:val="21"/>
          <w:szCs w:val="21"/>
          <w:shd w:val="clear" w:color="auto" w:fill="FFFFFF"/>
        </w:rPr>
        <w:t>磋商文件售后一概不退。供应商递交的磋商响应文件概不退还。一经报名，供应商不得更改单位名称。</w:t>
      </w:r>
    </w:p>
    <w:p>
      <w:pPr>
        <w:widowControl/>
        <w:adjustRightInd w:val="0"/>
        <w:ind w:right="417" w:firstLine="420" w:firstLineChars="200"/>
        <w:jc w:val="righ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江苏溧投招标服务有限公司  </w:t>
      </w:r>
    </w:p>
    <w:p>
      <w:pPr>
        <w:widowControl/>
        <w:adjustRightInd w:val="0"/>
        <w:ind w:right="147"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2019年08月12日</w:t>
      </w:r>
    </w:p>
    <w:p>
      <w:pPr>
        <w:rPr>
          <w:rFonts w:hint="eastAsia" w:asciiTheme="minorEastAsia" w:hAnsiTheme="minorEastAsia" w:eastAsiaTheme="minorEastAsia" w:cstheme="minorEastAsia"/>
          <w:b/>
          <w:bCs/>
          <w:sz w:val="21"/>
          <w:szCs w:val="21"/>
        </w:rPr>
        <w:sectPr>
          <w:headerReference r:id="rId3" w:type="default"/>
          <w:footerReference r:id="rId4" w:type="default"/>
          <w:pgSz w:w="11906" w:h="16838"/>
          <w:pgMar w:top="567" w:right="567" w:bottom="567" w:left="567" w:header="851" w:footer="992" w:gutter="0"/>
          <w:cols w:space="720" w:num="1"/>
          <w:docGrid w:type="lines" w:linePitch="312" w:charSpace="0"/>
        </w:sectPr>
      </w:pPr>
    </w:p>
    <w:p>
      <w:pPr>
        <w:jc w:val="left"/>
        <w:rPr>
          <w:rFonts w:asciiTheme="minorEastAsia" w:hAnsiTheme="minorEastAsia"/>
          <w:sz w:val="24"/>
        </w:rPr>
      </w:pPr>
      <w:r>
        <w:rPr>
          <w:rFonts w:hint="eastAsia" w:asciiTheme="minorEastAsia" w:hAnsiTheme="minorEastAsia"/>
          <w:sz w:val="24"/>
        </w:rPr>
        <w:t>附件1</w:t>
      </w:r>
    </w:p>
    <w:p>
      <w:pPr>
        <w:jc w:val="center"/>
        <w:rPr>
          <w:rFonts w:asciiTheme="minorEastAsia" w:hAnsiTheme="minorEastAsia"/>
          <w:b/>
          <w:bCs/>
          <w:sz w:val="24"/>
        </w:rPr>
      </w:pPr>
      <w:r>
        <w:rPr>
          <w:rFonts w:hint="eastAsia" w:asciiTheme="minorEastAsia" w:hAnsiTheme="minorEastAsia"/>
          <w:b/>
          <w:bCs/>
          <w:sz w:val="44"/>
          <w:szCs w:val="44"/>
        </w:rPr>
        <w:t>报名申请表</w:t>
      </w:r>
      <w:r>
        <w:rPr>
          <w:rFonts w:asciiTheme="minorEastAsia" w:hAnsiTheme="minorEastAsia"/>
          <w:b/>
          <w:bCs/>
          <w:sz w:val="44"/>
          <w:szCs w:val="44"/>
        </w:rPr>
        <w:t xml:space="preserve"> </w:t>
      </w:r>
    </w:p>
    <w:tbl>
      <w:tblPr>
        <w:tblStyle w:val="7"/>
        <w:tblpPr w:leftFromText="180" w:rightFromText="180" w:vertAnchor="text" w:horzAnchor="page" w:tblpX="1657" w:tblpY="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584"/>
        <w:gridCol w:w="3036"/>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900" w:type="dxa"/>
            <w:vAlign w:val="center"/>
          </w:tcPr>
          <w:p>
            <w:pPr>
              <w:jc w:val="center"/>
              <w:rPr>
                <w:rFonts w:asciiTheme="minorEastAsia" w:hAnsiTheme="minorEastAsia"/>
                <w:sz w:val="24"/>
              </w:rPr>
            </w:pPr>
            <w:r>
              <w:rPr>
                <w:rFonts w:hint="eastAsia" w:asciiTheme="minorEastAsia" w:hAnsiTheme="minorEastAsia"/>
                <w:sz w:val="24"/>
              </w:rPr>
              <w:t>项目编号</w:t>
            </w:r>
          </w:p>
        </w:tc>
        <w:tc>
          <w:tcPr>
            <w:tcW w:w="7000" w:type="dxa"/>
            <w:gridSpan w:val="3"/>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00" w:type="dxa"/>
            <w:vAlign w:val="center"/>
          </w:tcPr>
          <w:p>
            <w:pPr>
              <w:jc w:val="center"/>
              <w:rPr>
                <w:rFonts w:asciiTheme="minorEastAsia" w:hAnsiTheme="minorEastAsia"/>
                <w:sz w:val="24"/>
              </w:rPr>
            </w:pPr>
            <w:r>
              <w:rPr>
                <w:rFonts w:hint="eastAsia" w:asciiTheme="minorEastAsia" w:hAnsiTheme="minorEastAsia"/>
                <w:sz w:val="24"/>
              </w:rPr>
              <w:t>项目名称</w:t>
            </w:r>
          </w:p>
        </w:tc>
        <w:tc>
          <w:tcPr>
            <w:tcW w:w="7000" w:type="dxa"/>
            <w:gridSpan w:val="3"/>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900" w:type="dxa"/>
            <w:vAlign w:val="center"/>
          </w:tcPr>
          <w:p>
            <w:pPr>
              <w:jc w:val="center"/>
              <w:rPr>
                <w:rFonts w:asciiTheme="minorEastAsia" w:hAnsiTheme="minorEastAsia"/>
                <w:sz w:val="24"/>
              </w:rPr>
            </w:pPr>
            <w:r>
              <w:rPr>
                <w:rFonts w:hint="eastAsia" w:asciiTheme="minorEastAsia" w:hAnsiTheme="minorEastAsia"/>
                <w:sz w:val="24"/>
              </w:rPr>
              <w:t>供应商名称</w:t>
            </w:r>
          </w:p>
        </w:tc>
        <w:tc>
          <w:tcPr>
            <w:tcW w:w="7000" w:type="dxa"/>
            <w:gridSpan w:val="3"/>
            <w:vAlign w:val="center"/>
          </w:tcPr>
          <w:p>
            <w:pPr>
              <w:jc w:val="left"/>
              <w:rPr>
                <w:rFonts w:asciiTheme="minorEastAsia" w:hAnsiTheme="minorEastAsia"/>
                <w:sz w:val="24"/>
              </w:rPr>
            </w:pPr>
            <w:r>
              <w:rPr>
                <w:rFonts w:asciiTheme="minorEastAsia" w:hAnsi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900" w:type="dxa"/>
            <w:vMerge w:val="restart"/>
            <w:vAlign w:val="center"/>
          </w:tcPr>
          <w:p>
            <w:pPr>
              <w:jc w:val="center"/>
              <w:rPr>
                <w:rFonts w:asciiTheme="minorEastAsia" w:hAnsiTheme="minorEastAsia"/>
                <w:sz w:val="24"/>
              </w:rPr>
            </w:pPr>
            <w:r>
              <w:rPr>
                <w:rFonts w:hint="eastAsia" w:asciiTheme="minorEastAsia" w:hAnsiTheme="minorEastAsia"/>
                <w:sz w:val="24"/>
              </w:rPr>
              <w:t>供应商</w:t>
            </w:r>
          </w:p>
          <w:p>
            <w:pPr>
              <w:jc w:val="center"/>
              <w:rPr>
                <w:rFonts w:asciiTheme="minorEastAsia" w:hAnsiTheme="minorEastAsia"/>
                <w:sz w:val="24"/>
              </w:rPr>
            </w:pPr>
            <w:r>
              <w:rPr>
                <w:rFonts w:hint="eastAsia" w:asciiTheme="minorEastAsia" w:hAnsiTheme="minorEastAsia"/>
                <w:sz w:val="24"/>
              </w:rPr>
              <w:t>委托代理人</w:t>
            </w:r>
          </w:p>
        </w:tc>
        <w:tc>
          <w:tcPr>
            <w:tcW w:w="1584" w:type="dxa"/>
            <w:vAlign w:val="center"/>
          </w:tcPr>
          <w:p>
            <w:pPr>
              <w:jc w:val="center"/>
              <w:rPr>
                <w:rFonts w:asciiTheme="minorEastAsia" w:hAnsiTheme="minorEastAsia"/>
                <w:sz w:val="24"/>
              </w:rPr>
            </w:pPr>
            <w:r>
              <w:rPr>
                <w:rFonts w:hint="eastAsia" w:asciiTheme="minorEastAsia" w:hAnsiTheme="minorEastAsia"/>
                <w:sz w:val="24"/>
              </w:rPr>
              <w:t>姓名</w:t>
            </w:r>
          </w:p>
        </w:tc>
        <w:tc>
          <w:tcPr>
            <w:tcW w:w="3036" w:type="dxa"/>
            <w:vAlign w:val="center"/>
          </w:tcPr>
          <w:p>
            <w:pPr>
              <w:jc w:val="center"/>
              <w:rPr>
                <w:rFonts w:asciiTheme="minorEastAsia" w:hAnsiTheme="minorEastAsia"/>
                <w:sz w:val="24"/>
              </w:rPr>
            </w:pPr>
            <w:r>
              <w:rPr>
                <w:rFonts w:hint="eastAsia" w:asciiTheme="minorEastAsia" w:hAnsiTheme="minorEastAsia"/>
                <w:sz w:val="24"/>
              </w:rPr>
              <w:t>身份证号码</w:t>
            </w:r>
          </w:p>
        </w:tc>
        <w:tc>
          <w:tcPr>
            <w:tcW w:w="2380" w:type="dxa"/>
            <w:vAlign w:val="center"/>
          </w:tcPr>
          <w:p>
            <w:pPr>
              <w:jc w:val="center"/>
              <w:rPr>
                <w:rFonts w:asciiTheme="minorEastAsia" w:hAnsiTheme="minorEastAsia"/>
                <w:sz w:val="24"/>
              </w:rPr>
            </w:pPr>
            <w:r>
              <w:rPr>
                <w:rFonts w:hint="eastAsia" w:asciiTheme="minorEastAsia" w:hAnsiTheme="minor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00" w:type="dxa"/>
            <w:vMerge w:val="continue"/>
          </w:tcPr>
          <w:p>
            <w:pPr>
              <w:jc w:val="left"/>
              <w:rPr>
                <w:rFonts w:asciiTheme="minorEastAsia" w:hAnsiTheme="minorEastAsia"/>
                <w:sz w:val="24"/>
              </w:rPr>
            </w:pPr>
          </w:p>
        </w:tc>
        <w:tc>
          <w:tcPr>
            <w:tcW w:w="1584" w:type="dxa"/>
            <w:vAlign w:val="center"/>
          </w:tcPr>
          <w:p>
            <w:pPr>
              <w:jc w:val="center"/>
              <w:rPr>
                <w:rFonts w:asciiTheme="minorEastAsia" w:hAnsiTheme="minorEastAsia"/>
                <w:sz w:val="24"/>
              </w:rPr>
            </w:pPr>
          </w:p>
        </w:tc>
        <w:tc>
          <w:tcPr>
            <w:tcW w:w="3036" w:type="dxa"/>
            <w:vAlign w:val="center"/>
          </w:tcPr>
          <w:p>
            <w:pPr>
              <w:rPr>
                <w:rFonts w:asciiTheme="minorEastAsia" w:hAnsiTheme="minorEastAsia"/>
                <w:sz w:val="24"/>
              </w:rPr>
            </w:pPr>
          </w:p>
        </w:tc>
        <w:tc>
          <w:tcPr>
            <w:tcW w:w="2380"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6" w:hRule="atLeast"/>
        </w:trPr>
        <w:tc>
          <w:tcPr>
            <w:tcW w:w="1900" w:type="dxa"/>
            <w:vAlign w:val="center"/>
          </w:tcPr>
          <w:p>
            <w:pPr>
              <w:rPr>
                <w:rFonts w:asciiTheme="minorEastAsia" w:hAnsiTheme="minorEastAsia"/>
                <w:sz w:val="24"/>
              </w:rPr>
            </w:pPr>
            <w:r>
              <w:rPr>
                <w:rFonts w:hint="eastAsia" w:asciiTheme="minorEastAsia" w:hAnsiTheme="minorEastAsia"/>
                <w:sz w:val="24"/>
              </w:rPr>
              <w:t>供应商报名时携带资料情况</w:t>
            </w:r>
          </w:p>
        </w:tc>
        <w:tc>
          <w:tcPr>
            <w:tcW w:w="7000" w:type="dxa"/>
            <w:gridSpan w:val="3"/>
            <w:vAlign w:val="center"/>
          </w:tcPr>
          <w:p>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1.企业营业执照（三证合一）副本；医疗器械经营备案表(Ⅱ类)；</w:t>
            </w:r>
          </w:p>
          <w:p>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2.法人代表授权委托书原件、被授权人身份证（携带原件备查）及法人代表身份证；</w:t>
            </w:r>
          </w:p>
          <w:p>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3.进口设备提供设备生产企业对代理商的各级授权证书（个案授权需出具原件)、产品注册证、各级代理商三证；</w:t>
            </w:r>
          </w:p>
          <w:p>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4.汇款凭证（现金购买磋商文件时不需提供）；</w:t>
            </w:r>
          </w:p>
          <w:p>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5.本项目接受进口产品投标；</w:t>
            </w:r>
          </w:p>
          <w:p>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6.配套试剂耗材必须是2017年常州市医疗卫生机构医用耗材及检验检测试剂集中采购的中标产品；</w:t>
            </w:r>
          </w:p>
          <w:p>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7.节能环保、中小企业证明 （非必需材料）;</w:t>
            </w:r>
          </w:p>
          <w:p>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8.未被“信用中国”网站（www.creditchina.gov.cn）列入失信被执行人、重大税收违法案件当事人名单、政府采购严重失信行为记录名单。</w:t>
            </w:r>
          </w:p>
          <w:p>
            <w:pPr>
              <w:pStyle w:val="6"/>
              <w:widowControl/>
              <w:spacing w:line="360" w:lineRule="auto"/>
              <w:ind w:firstLine="360" w:firstLineChars="200"/>
              <w:rPr>
                <w:rFonts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00" w:type="dxa"/>
            <w:vAlign w:val="center"/>
          </w:tcPr>
          <w:p>
            <w:pPr>
              <w:jc w:val="center"/>
              <w:rPr>
                <w:rFonts w:asciiTheme="minorEastAsia" w:hAnsiTheme="minorEastAsia"/>
                <w:sz w:val="24"/>
              </w:rPr>
            </w:pPr>
            <w:r>
              <w:rPr>
                <w:rFonts w:hint="eastAsia" w:asciiTheme="minorEastAsia" w:hAnsiTheme="minorEastAsia"/>
                <w:sz w:val="24"/>
              </w:rPr>
              <w:t>报名时间</w:t>
            </w:r>
          </w:p>
        </w:tc>
        <w:tc>
          <w:tcPr>
            <w:tcW w:w="7000" w:type="dxa"/>
            <w:gridSpan w:val="3"/>
            <w:vAlign w:val="center"/>
          </w:tcPr>
          <w:p>
            <w:pPr>
              <w:ind w:firstLine="480" w:firstLineChars="20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900" w:type="dxa"/>
            <w:vAlign w:val="center"/>
          </w:tcPr>
          <w:p>
            <w:pPr>
              <w:jc w:val="center"/>
              <w:rPr>
                <w:rFonts w:asciiTheme="minorEastAsia" w:hAnsiTheme="minorEastAsia"/>
                <w:sz w:val="24"/>
              </w:rPr>
            </w:pPr>
            <w:r>
              <w:rPr>
                <w:rFonts w:hint="eastAsia" w:asciiTheme="minorEastAsia" w:hAnsiTheme="minorEastAsia"/>
                <w:sz w:val="24"/>
              </w:rPr>
              <w:t>委托代理人签字</w:t>
            </w:r>
          </w:p>
        </w:tc>
        <w:tc>
          <w:tcPr>
            <w:tcW w:w="7000" w:type="dxa"/>
            <w:gridSpan w:val="3"/>
            <w:vAlign w:val="center"/>
          </w:tcPr>
          <w:p>
            <w:pPr>
              <w:ind w:firstLine="480" w:firstLineChars="200"/>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8900" w:type="dxa"/>
            <w:gridSpan w:val="4"/>
            <w:vAlign w:val="center"/>
          </w:tcPr>
          <w:p>
            <w:pPr>
              <w:rPr>
                <w:rFonts w:asciiTheme="minorEastAsia" w:hAnsiTheme="minorEastAsia"/>
                <w:sz w:val="24"/>
              </w:rPr>
            </w:pPr>
            <w:r>
              <w:rPr>
                <w:rFonts w:hint="eastAsia" w:asciiTheme="minorEastAsia" w:hAnsiTheme="minorEastAsia"/>
                <w:sz w:val="24"/>
              </w:rPr>
              <w:t>注：供应商将对本次竞争性磋商采购中所提供的材料的真实性及有效性负全部责任，如有不实将承担由此造成的一切后果。</w:t>
            </w:r>
          </w:p>
        </w:tc>
      </w:tr>
    </w:tbl>
    <w:p>
      <w:pPr>
        <w:jc w:val="center"/>
        <w:rPr>
          <w:rFonts w:asciiTheme="minorEastAsia" w:hAnsiTheme="minorEastAsia"/>
          <w:b/>
          <w:bCs/>
          <w:sz w:val="24"/>
        </w:rPr>
      </w:pPr>
    </w:p>
    <w:p>
      <w:pPr>
        <w:wordWrap w:val="0"/>
        <w:rPr>
          <w:rFonts w:asciiTheme="minorEastAsia" w:hAnsiTheme="minorEastAsia"/>
          <w:sz w:val="28"/>
          <w:szCs w:val="28"/>
        </w:rPr>
      </w:pPr>
      <w:r>
        <w:rPr>
          <w:rFonts w:hint="eastAsia" w:asciiTheme="minorEastAsia" w:hAnsiTheme="minorEastAsia"/>
          <w:sz w:val="28"/>
          <w:szCs w:val="28"/>
        </w:rPr>
        <w:t xml:space="preserve">                                </w:t>
      </w:r>
    </w:p>
    <w:p>
      <w:pPr>
        <w:wordWrap w:val="0"/>
        <w:ind w:firstLine="4480" w:firstLineChars="1600"/>
        <w:rPr>
          <w:rFonts w:asciiTheme="minorEastAsia" w:hAnsiTheme="minorEastAsia"/>
          <w:sz w:val="28"/>
          <w:szCs w:val="28"/>
        </w:rPr>
      </w:pPr>
      <w:r>
        <w:rPr>
          <w:rFonts w:hint="eastAsia" w:asciiTheme="minorEastAsia" w:hAnsiTheme="minorEastAsia"/>
          <w:sz w:val="28"/>
          <w:szCs w:val="28"/>
        </w:rPr>
        <w:t>报名申请人（盖章）：</w:t>
      </w:r>
    </w:p>
    <w:p>
      <w:pPr>
        <w:wordWrap w:val="0"/>
        <w:ind w:firstLine="4480" w:firstLineChars="1600"/>
        <w:rPr>
          <w:rFonts w:asciiTheme="minorEastAsia" w:hAnsiTheme="minorEastAsia"/>
          <w:sz w:val="28"/>
          <w:szCs w:val="28"/>
        </w:rPr>
      </w:pPr>
      <w:r>
        <w:rPr>
          <w:rFonts w:hint="eastAsia" w:asciiTheme="minorEastAsia" w:hAnsiTheme="minorEastAsia"/>
          <w:sz w:val="28"/>
          <w:szCs w:val="28"/>
        </w:rPr>
        <w:t>时间：2019年</w:t>
      </w:r>
      <w:r>
        <w:rPr>
          <w:rFonts w:asciiTheme="minorEastAsia" w:hAnsiTheme="minorEastAsia"/>
          <w:sz w:val="28"/>
          <w:szCs w:val="28"/>
        </w:rPr>
        <w:t xml:space="preserve">   </w:t>
      </w:r>
      <w:r>
        <w:rPr>
          <w:rFonts w:hint="eastAsia" w:asciiTheme="minorEastAsia" w:hAnsiTheme="minorEastAsia"/>
          <w:sz w:val="28"/>
          <w:szCs w:val="28"/>
        </w:rPr>
        <w:t>月</w:t>
      </w:r>
      <w:r>
        <w:rPr>
          <w:rFonts w:asciiTheme="minorEastAsia" w:hAnsiTheme="minorEastAsia"/>
          <w:sz w:val="28"/>
          <w:szCs w:val="28"/>
        </w:rPr>
        <w:t xml:space="preserve">   </w:t>
      </w:r>
      <w:r>
        <w:rPr>
          <w:rFonts w:hint="eastAsia" w:asciiTheme="minorEastAsia" w:hAnsiTheme="minorEastAsia"/>
          <w:sz w:val="28"/>
          <w:szCs w:val="28"/>
        </w:rPr>
        <w:t>日</w:t>
      </w:r>
      <w:r>
        <w:rPr>
          <w:rFonts w:asciiTheme="minorEastAsia" w:hAnsiTheme="minorEastAsia"/>
          <w:sz w:val="28"/>
          <w:szCs w:val="28"/>
        </w:rPr>
        <w:t xml:space="preserve"> </w:t>
      </w:r>
    </w:p>
    <w:p>
      <w:pPr>
        <w:rPr>
          <w:rFonts w:asciiTheme="minorEastAsia" w:hAnsiTheme="minorEastAsia"/>
        </w:rPr>
      </w:pPr>
    </w:p>
    <w:p>
      <w:pPr>
        <w:rPr>
          <w:rFonts w:asciiTheme="minorEastAsia" w:hAnsiTheme="minorEastAsia"/>
        </w:rPr>
      </w:pPr>
      <w:r>
        <w:rPr>
          <w:rFonts w:hint="eastAsia" w:asciiTheme="minorEastAsia" w:hAnsiTheme="minorEastAsia"/>
        </w:rPr>
        <w:t xml:space="preserve"> </w:t>
      </w:r>
    </w:p>
    <w:p>
      <w:pPr>
        <w:rPr>
          <w:rFonts w:asciiTheme="minorEastAsia" w:hAnsiTheme="minorEastAsia"/>
        </w:rPr>
      </w:pPr>
    </w:p>
    <w:p>
      <w:pPr>
        <w:jc w:val="center"/>
        <w:rPr>
          <w:rFonts w:asciiTheme="minorEastAsia" w:hAnsiTheme="minorEastAsia"/>
          <w:b/>
          <w:sz w:val="28"/>
          <w:szCs w:val="28"/>
        </w:rPr>
      </w:pPr>
      <w:r>
        <w:rPr>
          <w:rFonts w:hint="eastAsia" w:asciiTheme="minorEastAsia" w:hAnsiTheme="minorEastAsia"/>
          <w:b/>
          <w:sz w:val="28"/>
          <w:szCs w:val="28"/>
        </w:rPr>
        <w:t>法定代表人授权书</w:t>
      </w:r>
    </w:p>
    <w:p>
      <w:pPr>
        <w:rPr>
          <w:rFonts w:asciiTheme="minorEastAsia" w:hAnsiTheme="minorEastAsia"/>
        </w:rPr>
      </w:pPr>
    </w:p>
    <w:p>
      <w:pPr>
        <w:rPr>
          <w:rFonts w:asciiTheme="minorEastAsia" w:hAnsiTheme="minorEastAsia"/>
          <w:sz w:val="24"/>
        </w:rPr>
      </w:pPr>
      <w:r>
        <w:rPr>
          <w:rFonts w:hint="eastAsia" w:asciiTheme="minorEastAsia" w:hAnsiTheme="minorEastAsia"/>
          <w:sz w:val="24"/>
        </w:rPr>
        <w:t xml:space="preserve">溧阳市中医医院、江苏溧投招标服务有限公司： </w:t>
      </w:r>
    </w:p>
    <w:p>
      <w:pPr>
        <w:rPr>
          <w:rFonts w:asciiTheme="minorEastAsia" w:hAnsiTheme="minorEastAsia"/>
          <w:sz w:val="24"/>
        </w:rPr>
      </w:pPr>
    </w:p>
    <w:p>
      <w:pPr>
        <w:ind w:left="210" w:leftChars="100" w:firstLine="360" w:firstLineChars="150"/>
        <w:rPr>
          <w:rFonts w:asciiTheme="minorEastAsia" w:hAnsiTheme="minorEastAsia"/>
          <w:sz w:val="24"/>
        </w:rPr>
      </w:pPr>
      <w:r>
        <w:rPr>
          <w:rFonts w:hint="eastAsia" w:asciiTheme="minorEastAsia" w:hAnsiTheme="minorEastAsia"/>
          <w:sz w:val="24"/>
        </w:rPr>
        <w:t>本授权书声明：注册于</w:t>
      </w:r>
      <w:r>
        <w:rPr>
          <w:rFonts w:hint="eastAsia" w:asciiTheme="minorEastAsia" w:hAnsiTheme="minorEastAsia"/>
          <w:sz w:val="24"/>
          <w:u w:val="single"/>
        </w:rPr>
        <w:t xml:space="preserve">   （供应商住址）  </w:t>
      </w:r>
      <w:r>
        <w:rPr>
          <w:rFonts w:hint="eastAsia" w:asciiTheme="minorEastAsia" w:hAnsiTheme="minorEastAsia"/>
          <w:sz w:val="24"/>
        </w:rPr>
        <w:t>的</w:t>
      </w:r>
      <w:r>
        <w:rPr>
          <w:rFonts w:hint="eastAsia" w:asciiTheme="minorEastAsia" w:hAnsiTheme="minorEastAsia"/>
          <w:sz w:val="24"/>
          <w:u w:val="single"/>
        </w:rPr>
        <w:t xml:space="preserve">   （供应商名称）</w:t>
      </w:r>
      <w:r>
        <w:rPr>
          <w:rFonts w:hint="eastAsia" w:asciiTheme="minorEastAsia" w:hAnsiTheme="minorEastAsia"/>
          <w:sz w:val="24"/>
        </w:rPr>
        <w:t>法定代表人</w:t>
      </w:r>
      <w:r>
        <w:rPr>
          <w:rFonts w:hint="eastAsia" w:asciiTheme="minorEastAsia" w:hAnsiTheme="minorEastAsia"/>
          <w:sz w:val="24"/>
          <w:u w:val="single"/>
        </w:rPr>
        <w:t xml:space="preserve">  （法定代表人姓名、职务）   </w:t>
      </w:r>
      <w:r>
        <w:rPr>
          <w:rFonts w:hint="eastAsia" w:asciiTheme="minorEastAsia" w:hAnsiTheme="minorEastAsia"/>
          <w:sz w:val="24"/>
        </w:rPr>
        <w:t>代表本公司授权在下面签字的</w:t>
      </w:r>
      <w:r>
        <w:rPr>
          <w:rFonts w:hint="eastAsia" w:asciiTheme="minorEastAsia" w:hAnsiTheme="minorEastAsia"/>
          <w:sz w:val="24"/>
          <w:u w:val="single"/>
        </w:rPr>
        <w:t xml:space="preserve">   （供应商代表姓名、职务）   </w:t>
      </w:r>
      <w:r>
        <w:rPr>
          <w:rFonts w:hint="eastAsia" w:asciiTheme="minorEastAsia" w:hAnsiTheme="minorEastAsia"/>
          <w:sz w:val="24"/>
        </w:rPr>
        <w:t>为本公司的合法代理人，就贵方组织的项目名称</w:t>
      </w:r>
      <w:r>
        <w:rPr>
          <w:rFonts w:hint="eastAsia" w:asciiTheme="minorEastAsia" w:hAnsiTheme="minorEastAsia"/>
          <w:sz w:val="24"/>
          <w:u w:val="single"/>
        </w:rPr>
        <w:t xml:space="preserve">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 xml:space="preserve">，以本公司名义全权处理一切与之有关的事务（包括参加竞争性磋商报名、参与开标活动、处理询问、质疑、投诉等），其行为代表公司行为，我公司愿意承担由此而产生的一切后果！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本授权书于</w:t>
      </w:r>
      <w:r>
        <w:rPr>
          <w:rFonts w:hint="eastAsia" w:asciiTheme="minorEastAsia" w:hAnsiTheme="minorEastAsia"/>
          <w:sz w:val="24"/>
          <w:u w:val="single"/>
        </w:rPr>
        <w:t xml:space="preserve">    年  月  日</w:t>
      </w:r>
      <w:r>
        <w:rPr>
          <w:rFonts w:hint="eastAsia" w:asciiTheme="minorEastAsia" w:hAnsiTheme="minorEastAsia"/>
          <w:sz w:val="24"/>
        </w:rPr>
        <w:t xml:space="preserve">签字生效，特此声明。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法定代表人签字：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    被授权人签字：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日        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 xml:space="preserve">日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附:法定代表人及被授权人有效身份证件复印件 </w:t>
      </w:r>
    </w:p>
    <w:p>
      <w:pPr>
        <w:rPr>
          <w:rFonts w:asciiTheme="minorEastAsia" w:hAnsiTheme="minorEastAsia"/>
        </w:rPr>
      </w:pPr>
    </w:p>
    <w:p>
      <w:pPr>
        <w:rPr>
          <w:rFonts w:asciiTheme="minorEastAsia" w:hAnsiTheme="minorEastAsia"/>
        </w:rPr>
      </w:pPr>
      <w:r>
        <w:rPr>
          <w:rFonts w:hint="eastAsia" w:asciiTheme="minorEastAsia" w:hAnsiTheme="minorEastAsia"/>
        </w:rPr>
        <w:t xml:space="preserve"> </w:t>
      </w:r>
    </w:p>
    <w:p>
      <w:pPr>
        <w:rPr>
          <w:rFonts w:asciiTheme="minorEastAsia" w:hAnsiTheme="minorEastAsia"/>
        </w:rPr>
      </w:pPr>
    </w:p>
    <w:p>
      <w:pPr>
        <w:rPr>
          <w:rFonts w:asciiTheme="minorEastAsia" w:hAnsiTheme="minorEastAsia"/>
        </w:rPr>
      </w:pPr>
      <w:r>
        <w:rPr>
          <w:rFonts w:hint="eastAsia" w:asciiTheme="minorEastAsia" w:hAnsiTheme="minorEastAsia"/>
        </w:rPr>
        <w:t xml:space="preserve"> </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jc w:val="center"/>
        <w:rPr>
          <w:rFonts w:asciiTheme="minorEastAsia" w:hAnsiTheme="minorEastAsia"/>
          <w:b/>
          <w:sz w:val="32"/>
          <w:szCs w:val="32"/>
        </w:rPr>
      </w:pPr>
      <w:r>
        <w:rPr>
          <w:rFonts w:hint="eastAsia" w:asciiTheme="minorEastAsia" w:hAnsiTheme="minorEastAsia"/>
          <w:b/>
          <w:sz w:val="32"/>
          <w:szCs w:val="32"/>
        </w:rPr>
        <w:t>无重大违法记录声明</w:t>
      </w:r>
    </w:p>
    <w:p>
      <w:pPr>
        <w:rPr>
          <w:rFonts w:asciiTheme="minorEastAsia" w:hAnsiTheme="minorEastAsia"/>
          <w:sz w:val="24"/>
        </w:rPr>
      </w:pPr>
      <w:r>
        <w:rPr>
          <w:rFonts w:hint="eastAsia" w:asciiTheme="minorEastAsia" w:hAnsiTheme="minorEastAsia"/>
          <w:sz w:val="24"/>
        </w:rPr>
        <w:t xml:space="preserve">溧阳市中医医院、江苏溧投招标服务有限公司：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    我单位</w:t>
      </w:r>
      <w:r>
        <w:rPr>
          <w:rFonts w:hint="eastAsia" w:asciiTheme="minorEastAsia" w:hAnsiTheme="minorEastAsia"/>
          <w:sz w:val="24"/>
          <w:u w:val="single"/>
        </w:rPr>
        <w:t>（供应商名称）</w:t>
      </w:r>
      <w:r>
        <w:rPr>
          <w:rFonts w:hint="eastAsia" w:asciiTheme="minorEastAsia" w:hAnsiTheme="minorEastAsia"/>
          <w:sz w:val="24"/>
        </w:rPr>
        <w:t xml:space="preserve">郑重声明：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    参加政府采购活动前3年内在经营活动中</w:t>
      </w:r>
      <w:r>
        <w:rPr>
          <w:rFonts w:hint="eastAsia" w:asciiTheme="minorEastAsia" w:hAnsiTheme="minorEastAsia"/>
          <w:sz w:val="24"/>
          <w:u w:val="single"/>
        </w:rPr>
        <w:t>（在下划线上如实填写：有或没有）</w:t>
      </w:r>
      <w:r>
        <w:rPr>
          <w:rFonts w:hint="eastAsia" w:asciiTheme="minorEastAsia" w:hAnsiTheme="minorEastAsia"/>
          <w:sz w:val="24"/>
        </w:rPr>
        <w:t xml:space="preserve">重大违法记录。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    （说明：政府采购法第二十二条第一款第五项所称重大违法记录，是指供应商因违法经营受到刑事处罚或者责令停产停业、吊销许可证或者执照、较大数额罚款等行政处罚。）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                                                声明人：（公章） </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 xml:space="preserve">                                                  年     月    日 </w:t>
      </w:r>
    </w:p>
    <w:p>
      <w:pPr>
        <w:rPr>
          <w:rFonts w:asciiTheme="minorEastAsia" w:hAnsiTheme="minorEastAsia"/>
          <w:sz w:val="24"/>
        </w:rPr>
      </w:pPr>
      <w:r>
        <w:rPr>
          <w:rFonts w:hint="eastAsia" w:asciiTheme="minorEastAsia" w:hAnsiTheme="minorEastAsia"/>
          <w:sz w:val="24"/>
        </w:rPr>
        <w:t xml:space="preserve"> </w:t>
      </w:r>
    </w:p>
    <w:p>
      <w:pPr>
        <w:rPr>
          <w:rFonts w:asciiTheme="minorEastAsia" w:hAnsi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13"/>
        <w:szCs w:val="13"/>
      </w:rPr>
    </w:pPr>
    <w:r>
      <w:rPr>
        <w:sz w:val="13"/>
        <w:szCs w:val="13"/>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pPr w:leftFromText="180" w:rightFromText="180" w:vertAnchor="page" w:horzAnchor="page" w:tblpX="860" w:tblpY="834"/>
      <w:tblOverlap w:val="never"/>
      <w:tblW w:w="10422" w:type="dxa"/>
      <w:tblInd w:w="0" w:type="dxa"/>
      <w:tblLayout w:type="fixed"/>
      <w:tblCellMar>
        <w:top w:w="0" w:type="dxa"/>
        <w:left w:w="108" w:type="dxa"/>
        <w:bottom w:w="0" w:type="dxa"/>
        <w:right w:w="108" w:type="dxa"/>
      </w:tblCellMar>
    </w:tblPr>
    <w:tblGrid>
      <w:gridCol w:w="5211"/>
      <w:gridCol w:w="5211"/>
    </w:tblGrid>
    <w:tr>
      <w:tblPrEx>
        <w:tblLayout w:type="fixed"/>
        <w:tblCellMar>
          <w:top w:w="0" w:type="dxa"/>
          <w:left w:w="108" w:type="dxa"/>
          <w:bottom w:w="0" w:type="dxa"/>
          <w:right w:w="108" w:type="dxa"/>
        </w:tblCellMar>
      </w:tblPrEx>
      <w:tc>
        <w:tcPr>
          <w:tcW w:w="5211" w:type="dxa"/>
          <w:tcBorders>
            <w:tl2br w:val="nil"/>
            <w:tr2bl w:val="nil"/>
          </w:tcBorders>
          <w:vAlign w:val="center"/>
        </w:tcPr>
        <w:p>
          <w:pPr>
            <w:pStyle w:val="4"/>
            <w:rPr>
              <w:rFonts w:asciiTheme="minorEastAsia" w:hAnsiTheme="minorEastAsia" w:eastAsiaTheme="minorEastAsia"/>
              <w:szCs w:val="18"/>
            </w:rPr>
          </w:pPr>
          <w:r>
            <w:rPr>
              <w:rFonts w:hint="eastAsia" w:cs="宋体" w:asciiTheme="minorEastAsia" w:hAnsiTheme="minorEastAsia" w:eastAsiaTheme="minorEastAsia"/>
              <w:sz w:val="21"/>
              <w:szCs w:val="21"/>
            </w:rPr>
            <w:t>项目编号：</w:t>
          </w:r>
          <w:r>
            <w:rPr>
              <w:rFonts w:hint="eastAsia" w:cs="宋体" w:asciiTheme="minorEastAsia" w:hAnsiTheme="minorEastAsia" w:eastAsiaTheme="minorEastAsia"/>
              <w:color w:val="000000" w:themeColor="text1"/>
              <w:sz w:val="21"/>
              <w:szCs w:val="21"/>
            </w:rPr>
            <w:t>JSLT竞磋2019-080602</w:t>
          </w:r>
        </w:p>
      </w:tc>
      <w:tc>
        <w:tcPr>
          <w:tcW w:w="5211" w:type="dxa"/>
          <w:tcBorders>
            <w:tl2br w:val="nil"/>
            <w:tr2bl w:val="nil"/>
          </w:tcBorders>
          <w:vAlign w:val="center"/>
        </w:tcPr>
        <w:p>
          <w:pPr>
            <w:pStyle w:val="4"/>
            <w:pBdr>
              <w:top w:val="none" w:color="auto" w:sz="0" w:space="0"/>
              <w:left w:val="none" w:color="auto" w:sz="0" w:space="0"/>
              <w:bottom w:val="none" w:color="auto" w:sz="0" w:space="0"/>
              <w:right w:val="none" w:color="auto" w:sz="0" w:space="0"/>
            </w:pBdr>
            <w:jc w:val="right"/>
            <w:rPr>
              <w:rFonts w:asciiTheme="minorEastAsia" w:hAnsiTheme="minorEastAsia" w:eastAsiaTheme="minorEastAsia"/>
              <w:szCs w:val="18"/>
            </w:rPr>
          </w:pPr>
          <w:r>
            <w:rPr>
              <w:rFonts w:hint="eastAsia" w:asciiTheme="minorEastAsia" w:hAnsiTheme="minorEastAsia" w:eastAsiaTheme="minorEastAsia"/>
              <w:sz w:val="21"/>
              <w:szCs w:val="21"/>
            </w:rPr>
            <w:t>江苏溧投招标服务有限公司</w:t>
          </w:r>
        </w:p>
      </w:tc>
    </w:tr>
  </w:tbl>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8674B"/>
    <w:multiLevelType w:val="singleLevel"/>
    <w:tmpl w:val="9438674B"/>
    <w:lvl w:ilvl="0" w:tentative="0">
      <w:start w:val="3"/>
      <w:numFmt w:val="decimal"/>
      <w:suff w:val="nothing"/>
      <w:lvlText w:val="%1、"/>
      <w:lvlJc w:val="left"/>
    </w:lvl>
  </w:abstractNum>
  <w:abstractNum w:abstractNumId="1">
    <w:nsid w:val="385FE657"/>
    <w:multiLevelType w:val="multilevel"/>
    <w:tmpl w:val="385FE657"/>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5943B2B6"/>
    <w:multiLevelType w:val="multilevel"/>
    <w:tmpl w:val="5943B2B6"/>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E8F1C23"/>
    <w:rsid w:val="00013612"/>
    <w:rsid w:val="00020BB5"/>
    <w:rsid w:val="00033F45"/>
    <w:rsid w:val="000B1DF3"/>
    <w:rsid w:val="000C4DBB"/>
    <w:rsid w:val="00105B24"/>
    <w:rsid w:val="001379A1"/>
    <w:rsid w:val="00210CAB"/>
    <w:rsid w:val="00222379"/>
    <w:rsid w:val="00240D42"/>
    <w:rsid w:val="00243E83"/>
    <w:rsid w:val="0025441A"/>
    <w:rsid w:val="002701C2"/>
    <w:rsid w:val="002C21A1"/>
    <w:rsid w:val="00316AFB"/>
    <w:rsid w:val="003343C6"/>
    <w:rsid w:val="00352483"/>
    <w:rsid w:val="0036765D"/>
    <w:rsid w:val="00384386"/>
    <w:rsid w:val="003E7A9B"/>
    <w:rsid w:val="00436406"/>
    <w:rsid w:val="00445624"/>
    <w:rsid w:val="0046052F"/>
    <w:rsid w:val="004768C0"/>
    <w:rsid w:val="00494CE2"/>
    <w:rsid w:val="00496F4A"/>
    <w:rsid w:val="004B25FC"/>
    <w:rsid w:val="004D3170"/>
    <w:rsid w:val="0051310C"/>
    <w:rsid w:val="005476A6"/>
    <w:rsid w:val="005B05C1"/>
    <w:rsid w:val="005D29E9"/>
    <w:rsid w:val="006019CE"/>
    <w:rsid w:val="0061222A"/>
    <w:rsid w:val="00625CEC"/>
    <w:rsid w:val="00644651"/>
    <w:rsid w:val="006E5512"/>
    <w:rsid w:val="0070481F"/>
    <w:rsid w:val="00717229"/>
    <w:rsid w:val="007228E3"/>
    <w:rsid w:val="007462B4"/>
    <w:rsid w:val="0075209F"/>
    <w:rsid w:val="00757576"/>
    <w:rsid w:val="00760E07"/>
    <w:rsid w:val="00787A44"/>
    <w:rsid w:val="00791152"/>
    <w:rsid w:val="007E01B9"/>
    <w:rsid w:val="00865023"/>
    <w:rsid w:val="0086693C"/>
    <w:rsid w:val="00952D8C"/>
    <w:rsid w:val="00997C5E"/>
    <w:rsid w:val="009D5CDD"/>
    <w:rsid w:val="009E7499"/>
    <w:rsid w:val="00A307DD"/>
    <w:rsid w:val="00A3620A"/>
    <w:rsid w:val="00A85EFC"/>
    <w:rsid w:val="00A90761"/>
    <w:rsid w:val="00AA2664"/>
    <w:rsid w:val="00AD6D69"/>
    <w:rsid w:val="00B26FCC"/>
    <w:rsid w:val="00B63C3A"/>
    <w:rsid w:val="00B67029"/>
    <w:rsid w:val="00B96B1F"/>
    <w:rsid w:val="00BC3140"/>
    <w:rsid w:val="00BE2C7E"/>
    <w:rsid w:val="00C2243F"/>
    <w:rsid w:val="00C242C2"/>
    <w:rsid w:val="00C325DF"/>
    <w:rsid w:val="00C87AB3"/>
    <w:rsid w:val="00CA20FD"/>
    <w:rsid w:val="00CA4740"/>
    <w:rsid w:val="00CF3B16"/>
    <w:rsid w:val="00D478F5"/>
    <w:rsid w:val="00D66E64"/>
    <w:rsid w:val="00DD394C"/>
    <w:rsid w:val="00E01982"/>
    <w:rsid w:val="00E5166E"/>
    <w:rsid w:val="00E70555"/>
    <w:rsid w:val="00E85CF5"/>
    <w:rsid w:val="00F43294"/>
    <w:rsid w:val="00F74768"/>
    <w:rsid w:val="00F904B9"/>
    <w:rsid w:val="063744B5"/>
    <w:rsid w:val="08E76A7D"/>
    <w:rsid w:val="0CCE3BD5"/>
    <w:rsid w:val="137B67D4"/>
    <w:rsid w:val="14842E80"/>
    <w:rsid w:val="1EEC3080"/>
    <w:rsid w:val="2799124D"/>
    <w:rsid w:val="299D33BE"/>
    <w:rsid w:val="2A3754EF"/>
    <w:rsid w:val="2C3B14D4"/>
    <w:rsid w:val="2E8F1C23"/>
    <w:rsid w:val="2F9456D4"/>
    <w:rsid w:val="3AB77E39"/>
    <w:rsid w:val="46F35336"/>
    <w:rsid w:val="51A62037"/>
    <w:rsid w:val="5BCE1826"/>
    <w:rsid w:val="61D273F4"/>
    <w:rsid w:val="635A6D1A"/>
    <w:rsid w:val="797F48B4"/>
    <w:rsid w:val="7EA215D9"/>
    <w:rsid w:val="7F266683"/>
    <w:rsid w:val="7F900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link w:val="12"/>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paragraph" w:styleId="5">
    <w:name w:val="HTML Preformatted"/>
    <w:basedOn w:val="1"/>
    <w:link w:val="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eastAsia="宋体" w:cs="Arial"/>
      <w:kern w:val="0"/>
      <w:szCs w:val="21"/>
    </w:rPr>
  </w:style>
  <w:style w:type="paragraph" w:styleId="6">
    <w:name w:val="Normal (Web)"/>
    <w:basedOn w:val="1"/>
    <w:qFormat/>
    <w:uiPriority w:val="0"/>
    <w:rPr>
      <w:rFonts w:ascii="Times New Roman" w:hAnsi="Times New Roman" w:eastAsia="宋体" w:cs="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4"/>
    <w:qFormat/>
    <w:uiPriority w:val="0"/>
    <w:rPr>
      <w:kern w:val="2"/>
      <w:sz w:val="18"/>
      <w:szCs w:val="24"/>
    </w:rPr>
  </w:style>
  <w:style w:type="character" w:customStyle="1" w:styleId="12">
    <w:name w:val="页脚 Char"/>
    <w:basedOn w:val="9"/>
    <w:link w:val="3"/>
    <w:qFormat/>
    <w:uiPriority w:val="0"/>
    <w:rPr>
      <w:kern w:val="2"/>
      <w:sz w:val="18"/>
      <w:szCs w:val="24"/>
    </w:rPr>
  </w:style>
  <w:style w:type="character" w:customStyle="1" w:styleId="13">
    <w:name w:val="HTML 预设格式 Char"/>
    <w:basedOn w:val="9"/>
    <w:link w:val="5"/>
    <w:qFormat/>
    <w:uiPriority w:val="0"/>
    <w:rPr>
      <w:rFonts w:ascii="Arial" w:hAnsi="Arial" w:cs="Arial"/>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474</Words>
  <Characters>2707</Characters>
  <Lines>22</Lines>
  <Paragraphs>6</Paragraphs>
  <TotalTime>21</TotalTime>
  <ScaleCrop>false</ScaleCrop>
  <LinksUpToDate>false</LinksUpToDate>
  <CharactersWithSpaces>3175</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2019-06-04T08:04:00Z</dcterms:created>
  <dc:creator>Administrator</dc:creator>
  <cp:lastModifiedBy>王丽娟</cp:lastModifiedBy>
  <dcterms:modified xsi:type="dcterms:W3CDTF">2019-08-12T03:41:22Z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